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9F" w:rsidRDefault="00DB4E9F" w:rsidP="00DB4E9F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DB4E9F" w:rsidRDefault="00DB4E9F" w:rsidP="00DB4E9F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DB4E9F" w:rsidRDefault="00DB4E9F" w:rsidP="00DB4E9F">
      <w:pPr>
        <w:jc w:val="center"/>
        <w:rPr>
          <w:rFonts w:ascii="Arial" w:hAnsi="Arial"/>
          <w:sz w:val="28"/>
          <w:szCs w:val="28"/>
          <w:lang w:val="ru-RU"/>
        </w:rPr>
      </w:pPr>
      <w:proofErr w:type="gramStart"/>
      <w:r>
        <w:rPr>
          <w:rFonts w:ascii="Arial" w:hAnsi="Arial"/>
          <w:sz w:val="28"/>
          <w:szCs w:val="28"/>
        </w:rPr>
        <w:t>третьего</w:t>
      </w:r>
      <w:proofErr w:type="gramEnd"/>
      <w:r>
        <w:rPr>
          <w:rFonts w:ascii="Arial" w:hAnsi="Arial"/>
          <w:sz w:val="28"/>
          <w:szCs w:val="28"/>
        </w:rPr>
        <w:t xml:space="preserve"> созыва</w:t>
      </w:r>
    </w:p>
    <w:p w:rsidR="00DB4E9F" w:rsidRDefault="00DB4E9F" w:rsidP="00DB4E9F">
      <w:pPr>
        <w:jc w:val="center"/>
        <w:rPr>
          <w:rFonts w:ascii="Arial" w:hAnsi="Arial"/>
          <w:sz w:val="28"/>
          <w:szCs w:val="28"/>
          <w:lang w:val="ru-RU"/>
        </w:rPr>
      </w:pPr>
    </w:p>
    <w:p w:rsidR="00DB4E9F" w:rsidRDefault="00DB4E9F" w:rsidP="00DB4E9F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DB4E9F" w:rsidRDefault="00DB4E9F" w:rsidP="00DB4E9F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DB4E9F" w:rsidTr="00CB2D8F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B4E9F" w:rsidRDefault="00DB4E9F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 г.</w:t>
            </w:r>
          </w:p>
        </w:tc>
        <w:tc>
          <w:tcPr>
            <w:tcW w:w="6060" w:type="dxa"/>
            <w:hideMark/>
          </w:tcPr>
          <w:p w:rsidR="00DB4E9F" w:rsidRDefault="00DB4E9F" w:rsidP="00CB2D8F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B4E9F" w:rsidRDefault="00DB4E9F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DB4E9F" w:rsidTr="00CB2D8F">
        <w:tc>
          <w:tcPr>
            <w:tcW w:w="1710" w:type="dxa"/>
          </w:tcPr>
          <w:p w:rsidR="00DB4E9F" w:rsidRDefault="00DB4E9F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B4E9F" w:rsidRDefault="00DB4E9F" w:rsidP="00CB2D8F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DB4E9F" w:rsidRDefault="00DB4E9F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B4E9F" w:rsidRDefault="00DB4E9F" w:rsidP="00DB4E9F">
      <w:pPr>
        <w:jc w:val="both"/>
        <w:rPr>
          <w:sz w:val="26"/>
          <w:szCs w:val="26"/>
          <w:lang w:val="ru-RU"/>
        </w:rPr>
      </w:pPr>
    </w:p>
    <w:p w:rsidR="00DB4E9F" w:rsidRDefault="00DB4E9F" w:rsidP="00DB4E9F">
      <w:pPr>
        <w:pStyle w:val="1"/>
        <w:jc w:val="center"/>
        <w:rPr>
          <w:b/>
          <w:bCs/>
          <w:sz w:val="26"/>
          <w:szCs w:val="26"/>
        </w:rPr>
      </w:pPr>
      <w:r w:rsidRPr="000F2550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внесении изменений в решение Юрьевской сельской Думы от 30.01.2008 г. № 8 «Об утверждении Положения о муниципальной службе в Юрьевском сельском поселении»</w:t>
      </w:r>
    </w:p>
    <w:p w:rsidR="00DB4E9F" w:rsidRPr="00056866" w:rsidRDefault="00DB4E9F" w:rsidP="00DB4E9F">
      <w:pPr>
        <w:rPr>
          <w:lang w:val="ru-RU"/>
        </w:rPr>
      </w:pPr>
    </w:p>
    <w:p w:rsidR="00DB4E9F" w:rsidRPr="000F2550" w:rsidRDefault="00DB4E9F" w:rsidP="00DB4E9F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0F2550">
        <w:rPr>
          <w:color w:val="auto"/>
          <w:sz w:val="26"/>
          <w:szCs w:val="26"/>
        </w:rPr>
        <w:t xml:space="preserve">В соответствии </w:t>
      </w:r>
      <w:r>
        <w:rPr>
          <w:color w:val="auto"/>
          <w:sz w:val="26"/>
          <w:szCs w:val="26"/>
        </w:rPr>
        <w:t>с Федеральным законом от 01.05.2017 № 90-ФЗ «О внесении изменений в статью 21 «О муниципальной службе в Российской Федерации», вступившими в законную силу 12.05.2017, Законом Кировской области от 13.06.2017 №88-ЗО «О внесении изменений в Закон Кировской области «О муниципальной службе в Кировской области», на основании протеста Котельничской межрайонной прокуратуры №02-03-2017 от 30.06.2017 и в целях приведения нормативно – правового акта</w:t>
      </w:r>
      <w:proofErr w:type="gramEnd"/>
      <w:r>
        <w:rPr>
          <w:color w:val="auto"/>
          <w:sz w:val="26"/>
          <w:szCs w:val="26"/>
        </w:rPr>
        <w:t xml:space="preserve"> в соответствие с действующим законодательством,</w:t>
      </w:r>
      <w:r w:rsidRPr="000F2550">
        <w:rPr>
          <w:color w:val="auto"/>
          <w:sz w:val="26"/>
          <w:szCs w:val="26"/>
        </w:rPr>
        <w:t xml:space="preserve"> ЮРЬЕВСКАЯ СЕЛЬСКАЯ ДУМА РЕШИЛА:</w:t>
      </w:r>
    </w:p>
    <w:p w:rsidR="00DB4E9F" w:rsidRDefault="00DB4E9F" w:rsidP="00DB4E9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sz w:val="26"/>
          <w:szCs w:val="26"/>
          <w:lang w:val="ru-RU"/>
        </w:rPr>
      </w:pPr>
      <w:r w:rsidRPr="00056866">
        <w:rPr>
          <w:sz w:val="26"/>
          <w:szCs w:val="26"/>
          <w:lang w:val="ru-RU"/>
        </w:rPr>
        <w:t>В положение «О</w:t>
      </w:r>
      <w:r>
        <w:rPr>
          <w:sz w:val="26"/>
          <w:szCs w:val="26"/>
          <w:lang w:val="ru-RU"/>
        </w:rPr>
        <w:t xml:space="preserve"> муниципальной службе в Юрьевском сельском поселении</w:t>
      </w:r>
      <w:r w:rsidRPr="00056866">
        <w:rPr>
          <w:sz w:val="26"/>
          <w:szCs w:val="26"/>
          <w:lang w:val="ru-RU"/>
        </w:rPr>
        <w:t>», утвержденное решени</w:t>
      </w:r>
      <w:r>
        <w:rPr>
          <w:sz w:val="26"/>
          <w:szCs w:val="26"/>
          <w:lang w:val="ru-RU"/>
        </w:rPr>
        <w:t>ем Юрьевской сельской Думы от 30.01.2008 № 8</w:t>
      </w:r>
      <w:r w:rsidRPr="00056866">
        <w:rPr>
          <w:sz w:val="26"/>
          <w:szCs w:val="26"/>
          <w:lang w:val="ru-RU"/>
        </w:rPr>
        <w:t xml:space="preserve">, внести </w:t>
      </w:r>
      <w:r>
        <w:rPr>
          <w:sz w:val="26"/>
          <w:szCs w:val="26"/>
          <w:lang w:val="ru-RU"/>
        </w:rPr>
        <w:t>следующие изменения:</w:t>
      </w:r>
    </w:p>
    <w:p w:rsidR="00DB4E9F" w:rsidRDefault="00DB4E9F" w:rsidP="00DB4E9F">
      <w:pPr>
        <w:pStyle w:val="a6"/>
        <w:numPr>
          <w:ilvl w:val="1"/>
          <w:numId w:val="1"/>
        </w:num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Часть 3 статьи 20 Положения читать в новой редакции</w:t>
      </w:r>
      <w:r w:rsidRPr="002771D6">
        <w:rPr>
          <w:sz w:val="26"/>
          <w:szCs w:val="26"/>
          <w:lang w:val="ru-RU"/>
        </w:rPr>
        <w:t>:</w:t>
      </w:r>
    </w:p>
    <w:p w:rsidR="00DB4E9F" w:rsidRDefault="00DB4E9F" w:rsidP="00DB4E9F">
      <w:pPr>
        <w:shd w:val="clear" w:color="auto" w:fill="FFFFFF"/>
        <w:spacing w:line="276" w:lineRule="auto"/>
        <w:ind w:firstLine="54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«3. Муниципальным служащим предоставляется ежегодный основной оплачиваемый отпуск продолжительностью 30 календарных дней</w:t>
      </w:r>
      <w:proofErr w:type="gramStart"/>
      <w:r>
        <w:rPr>
          <w:sz w:val="26"/>
          <w:szCs w:val="26"/>
          <w:lang w:val="ru-RU"/>
        </w:rPr>
        <w:t>.»;</w:t>
      </w:r>
      <w:proofErr w:type="gramEnd"/>
    </w:p>
    <w:p w:rsidR="00DB4E9F" w:rsidRDefault="00DB4E9F" w:rsidP="00DB4E9F">
      <w:pPr>
        <w:pStyle w:val="a6"/>
        <w:numPr>
          <w:ilvl w:val="1"/>
          <w:numId w:val="1"/>
        </w:numPr>
        <w:shd w:val="clear" w:color="auto" w:fill="FFFFFF"/>
        <w:spacing w:line="276" w:lineRule="auto"/>
        <w:ind w:left="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части 4 статьи 20 Положения слова «ненормированное рабочее (служебное) время» заменить словами «ненормированный служебный день»;</w:t>
      </w:r>
    </w:p>
    <w:p w:rsidR="00DB4E9F" w:rsidRPr="007A0EEC" w:rsidRDefault="00DB4E9F" w:rsidP="00DB4E9F">
      <w:pPr>
        <w:pStyle w:val="a6"/>
        <w:numPr>
          <w:ilvl w:val="1"/>
          <w:numId w:val="1"/>
        </w:numPr>
        <w:shd w:val="clear" w:color="auto" w:fill="FFFFFF"/>
        <w:spacing w:line="276" w:lineRule="auto"/>
        <w:jc w:val="both"/>
        <w:rPr>
          <w:sz w:val="26"/>
          <w:szCs w:val="26"/>
          <w:lang w:val="ru-RU"/>
        </w:rPr>
      </w:pPr>
      <w:r w:rsidRPr="007A0EEC">
        <w:rPr>
          <w:sz w:val="26"/>
          <w:szCs w:val="26"/>
          <w:lang w:val="ru-RU"/>
        </w:rPr>
        <w:t>Часть 5 статьи 20 Положения читать в следующей редакции:</w:t>
      </w:r>
    </w:p>
    <w:p w:rsidR="00DB4E9F" w:rsidRPr="007A0EEC" w:rsidRDefault="00DB4E9F" w:rsidP="00DB4E9F">
      <w:pPr>
        <w:shd w:val="clear" w:color="auto" w:fill="FFFFFF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7A0EEC">
        <w:rPr>
          <w:sz w:val="26"/>
          <w:szCs w:val="26"/>
          <w:lang w:val="ru-RU"/>
        </w:rPr>
        <w:t>«5. 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DB4E9F" w:rsidRPr="007A0EEC" w:rsidRDefault="00DB4E9F" w:rsidP="00DB4E9F">
      <w:pPr>
        <w:shd w:val="clear" w:color="auto" w:fill="FFFFFF"/>
        <w:spacing w:line="276" w:lineRule="auto"/>
        <w:ind w:left="720"/>
        <w:jc w:val="both"/>
        <w:rPr>
          <w:sz w:val="26"/>
          <w:szCs w:val="26"/>
          <w:lang w:val="ru-RU"/>
        </w:rPr>
      </w:pPr>
      <w:r w:rsidRPr="007A0EEC">
        <w:rPr>
          <w:sz w:val="26"/>
          <w:szCs w:val="26"/>
          <w:lang w:val="ru-RU"/>
        </w:rPr>
        <w:t>1) при стаже муниципальной службы от 1 до 5 лет – 1 календарный день;</w:t>
      </w:r>
    </w:p>
    <w:p w:rsidR="00DB4E9F" w:rsidRPr="007A0EEC" w:rsidRDefault="00DB4E9F" w:rsidP="00DB4E9F">
      <w:pPr>
        <w:shd w:val="clear" w:color="auto" w:fill="FFFFFF"/>
        <w:spacing w:line="276" w:lineRule="auto"/>
        <w:ind w:left="720"/>
        <w:jc w:val="both"/>
        <w:rPr>
          <w:sz w:val="26"/>
          <w:szCs w:val="26"/>
          <w:lang w:val="ru-RU"/>
        </w:rPr>
      </w:pPr>
      <w:r w:rsidRPr="007A0EEC">
        <w:rPr>
          <w:sz w:val="26"/>
          <w:szCs w:val="26"/>
          <w:lang w:val="ru-RU"/>
        </w:rPr>
        <w:t>2) при стаже муниципальной службы от 5 до 10 лет – 5 календарных дней;</w:t>
      </w:r>
    </w:p>
    <w:p w:rsidR="00DB4E9F" w:rsidRPr="007A0EEC" w:rsidRDefault="00DB4E9F" w:rsidP="00DB4E9F">
      <w:pPr>
        <w:shd w:val="clear" w:color="auto" w:fill="FFFFFF"/>
        <w:spacing w:line="276" w:lineRule="auto"/>
        <w:ind w:left="720"/>
        <w:jc w:val="both"/>
        <w:rPr>
          <w:sz w:val="26"/>
          <w:szCs w:val="26"/>
          <w:lang w:val="ru-RU"/>
        </w:rPr>
      </w:pPr>
      <w:r w:rsidRPr="007A0EEC">
        <w:rPr>
          <w:sz w:val="26"/>
          <w:szCs w:val="26"/>
          <w:lang w:val="ru-RU"/>
        </w:rPr>
        <w:t>3) при стаже муниципальной службы от 10 до 15 лет – 7 календарных дней;</w:t>
      </w:r>
    </w:p>
    <w:p w:rsidR="00DB4E9F" w:rsidRPr="007A0EEC" w:rsidRDefault="00DB4E9F" w:rsidP="00DB4E9F">
      <w:pPr>
        <w:shd w:val="clear" w:color="auto" w:fill="FFFFFF"/>
        <w:spacing w:line="276" w:lineRule="auto"/>
        <w:ind w:left="720"/>
        <w:jc w:val="both"/>
        <w:rPr>
          <w:sz w:val="26"/>
          <w:szCs w:val="26"/>
          <w:lang w:val="ru-RU"/>
        </w:rPr>
      </w:pPr>
      <w:r w:rsidRPr="007A0EEC">
        <w:rPr>
          <w:sz w:val="26"/>
          <w:szCs w:val="26"/>
          <w:lang w:val="ru-RU"/>
        </w:rPr>
        <w:t>4) при стаже муниципальной службы свыше 15 лет – 10 календарных дней.</w:t>
      </w:r>
    </w:p>
    <w:p w:rsidR="00DB4E9F" w:rsidRDefault="00DB4E9F" w:rsidP="00DB4E9F">
      <w:pPr>
        <w:tabs>
          <w:tab w:val="left" w:pos="4774"/>
        </w:tabs>
        <w:autoSpaceDE w:val="0"/>
        <w:spacing w:line="276" w:lineRule="auto"/>
        <w:ind w:firstLine="540"/>
        <w:jc w:val="both"/>
        <w:rPr>
          <w:rFonts w:eastAsia="Arial CYR"/>
          <w:sz w:val="26"/>
          <w:szCs w:val="26"/>
          <w:lang w:val="ru-RU"/>
        </w:rPr>
      </w:pPr>
      <w:r w:rsidRPr="007A0EEC">
        <w:rPr>
          <w:rFonts w:eastAsia="Arial CYR"/>
          <w:sz w:val="26"/>
          <w:szCs w:val="26"/>
          <w:lang w:val="ru-RU"/>
        </w:rPr>
        <w:t>Порядок предоставления ежегодного дополнительного оплачиваемого отпуска за выслугу лет устанавливается представителем нанимателя (работодателем)</w:t>
      </w:r>
      <w:proofErr w:type="gramStart"/>
      <w:r w:rsidRPr="007A0EEC">
        <w:rPr>
          <w:rFonts w:eastAsia="Arial CYR"/>
          <w:sz w:val="26"/>
          <w:szCs w:val="26"/>
          <w:lang w:val="ru-RU"/>
        </w:rPr>
        <w:t>.»</w:t>
      </w:r>
      <w:proofErr w:type="gramEnd"/>
      <w:r>
        <w:rPr>
          <w:rFonts w:eastAsia="Arial CYR"/>
          <w:sz w:val="26"/>
          <w:szCs w:val="26"/>
          <w:lang w:val="ru-RU"/>
        </w:rPr>
        <w:t>;</w:t>
      </w:r>
    </w:p>
    <w:p w:rsidR="00DB4E9F" w:rsidRDefault="00DB4E9F" w:rsidP="00DB4E9F">
      <w:pPr>
        <w:pStyle w:val="a6"/>
        <w:numPr>
          <w:ilvl w:val="1"/>
          <w:numId w:val="1"/>
        </w:numPr>
        <w:tabs>
          <w:tab w:val="left" w:pos="1276"/>
        </w:tabs>
        <w:autoSpaceDE w:val="0"/>
        <w:spacing w:line="276" w:lineRule="auto"/>
        <w:jc w:val="both"/>
        <w:rPr>
          <w:rFonts w:eastAsia="Arial CYR"/>
          <w:sz w:val="26"/>
          <w:szCs w:val="26"/>
          <w:lang w:val="ru-RU"/>
        </w:rPr>
      </w:pPr>
      <w:r>
        <w:rPr>
          <w:rFonts w:eastAsia="Arial CYR"/>
          <w:sz w:val="26"/>
          <w:szCs w:val="26"/>
          <w:lang w:val="ru-RU"/>
        </w:rPr>
        <w:t>Часть 6 статьи 20 Положения изложить в следующей редакции:</w:t>
      </w:r>
    </w:p>
    <w:p w:rsidR="00DB4E9F" w:rsidRPr="007A0EEC" w:rsidRDefault="00DB4E9F" w:rsidP="00DB4E9F">
      <w:pPr>
        <w:tabs>
          <w:tab w:val="left" w:pos="1276"/>
        </w:tabs>
        <w:autoSpaceDE w:val="0"/>
        <w:spacing w:line="276" w:lineRule="auto"/>
        <w:ind w:left="142" w:firstLine="578"/>
        <w:jc w:val="both"/>
        <w:rPr>
          <w:rFonts w:eastAsia="Arial CYR"/>
          <w:sz w:val="26"/>
          <w:szCs w:val="26"/>
          <w:lang w:val="ru-RU"/>
        </w:rPr>
      </w:pPr>
      <w:r>
        <w:rPr>
          <w:rFonts w:eastAsia="Arial CYR"/>
          <w:sz w:val="26"/>
          <w:szCs w:val="26"/>
          <w:lang w:val="ru-RU"/>
        </w:rPr>
        <w:t>«6.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>
        <w:rPr>
          <w:rFonts w:eastAsia="Arial CYR"/>
          <w:sz w:val="26"/>
          <w:szCs w:val="26"/>
          <w:lang w:val="ru-RU"/>
        </w:rPr>
        <w:t>.».</w:t>
      </w:r>
      <w:proofErr w:type="gramEnd"/>
    </w:p>
    <w:p w:rsidR="00DB4E9F" w:rsidRPr="000F2550" w:rsidRDefault="00DB4E9F" w:rsidP="00DB4E9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0F2550">
        <w:rPr>
          <w:sz w:val="26"/>
          <w:szCs w:val="26"/>
          <w:lang w:val="ru-RU"/>
        </w:rPr>
        <w:t xml:space="preserve">Опубликовать настоящее решение на официальном сайте органов местного самоуправления Котельничского района в сети «Интернет», а также </w:t>
      </w:r>
      <w:r w:rsidRPr="000F2550">
        <w:rPr>
          <w:sz w:val="26"/>
          <w:szCs w:val="26"/>
          <w:lang w:val="ru-RU"/>
        </w:rPr>
        <w:lastRenderedPageBreak/>
        <w:t>обнародовать в информационном бюллетене и на информационном стенде администрации Юрьевского сельского поселения.</w:t>
      </w:r>
    </w:p>
    <w:p w:rsidR="00DB4E9F" w:rsidRDefault="00DB4E9F" w:rsidP="00DB4E9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0F2550">
        <w:rPr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DB4E9F" w:rsidRDefault="00DB4E9F" w:rsidP="00DB4E9F">
      <w:p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</w:p>
    <w:p w:rsidR="00DB4E9F" w:rsidRPr="00F4241C" w:rsidRDefault="00DB4E9F" w:rsidP="00DB4E9F">
      <w:p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</w:p>
    <w:p w:rsidR="00DB4E9F" w:rsidRPr="00F13E3A" w:rsidRDefault="00DB4E9F" w:rsidP="00DB4E9F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DB4E9F" w:rsidRPr="00F13E3A" w:rsidRDefault="00DB4E9F" w:rsidP="00DB4E9F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</w:t>
      </w:r>
      <w:r>
        <w:rPr>
          <w:b/>
          <w:sz w:val="26"/>
          <w:szCs w:val="26"/>
          <w:lang w:val="ru-RU"/>
        </w:rPr>
        <w:t xml:space="preserve">                          </w:t>
      </w:r>
      <w:r w:rsidRPr="00F13E3A">
        <w:rPr>
          <w:b/>
          <w:sz w:val="26"/>
          <w:szCs w:val="26"/>
          <w:lang w:val="ru-RU"/>
        </w:rPr>
        <w:t xml:space="preserve">      А.Н. Береснев</w:t>
      </w:r>
    </w:p>
    <w:p w:rsidR="00DB4E9F" w:rsidRDefault="00DB4E9F" w:rsidP="00DB4E9F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«04» августа 2017г.</w:t>
      </w:r>
    </w:p>
    <w:p w:rsidR="00DB4E9F" w:rsidRDefault="00DB4E9F" w:rsidP="00DB4E9F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DB4E9F" w:rsidRDefault="00DB4E9F" w:rsidP="00DB4E9F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B4E9F" w:rsidRDefault="00DB4E9F" w:rsidP="00DB4E9F">
      <w:pPr>
        <w:spacing w:line="276" w:lineRule="auto"/>
        <w:jc w:val="both"/>
        <w:rPr>
          <w:sz w:val="26"/>
          <w:szCs w:val="26"/>
          <w:lang w:val="ru-RU"/>
        </w:rPr>
      </w:pPr>
    </w:p>
    <w:p w:rsidR="00DB4E9F" w:rsidRPr="00F13E3A" w:rsidRDefault="00DB4E9F" w:rsidP="00DB4E9F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DB4E9F" w:rsidRPr="00F13E3A" w:rsidRDefault="00DB4E9F" w:rsidP="00DB4E9F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     </w:t>
      </w:r>
      <w:r>
        <w:rPr>
          <w:b/>
          <w:sz w:val="26"/>
          <w:szCs w:val="26"/>
          <w:lang w:val="ru-RU"/>
        </w:rPr>
        <w:t xml:space="preserve">                           </w:t>
      </w:r>
      <w:r w:rsidRPr="00F13E3A">
        <w:rPr>
          <w:b/>
          <w:sz w:val="26"/>
          <w:szCs w:val="26"/>
          <w:lang w:val="ru-RU"/>
        </w:rPr>
        <w:t>А.Н. Береснев</w:t>
      </w:r>
    </w:p>
    <w:p w:rsidR="00DB4E9F" w:rsidRDefault="00DB4E9F" w:rsidP="00DB4E9F">
      <w:pPr>
        <w:spacing w:line="276" w:lineRule="auto"/>
        <w:rPr>
          <w:sz w:val="26"/>
          <w:szCs w:val="26"/>
          <w:lang w:val="ru-RU"/>
        </w:rPr>
      </w:pPr>
    </w:p>
    <w:p w:rsidR="00DB4E9F" w:rsidRDefault="00DB4E9F" w:rsidP="00DB4E9F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120E52" w:rsidRPr="00DB4E9F" w:rsidRDefault="00120E52">
      <w:pPr>
        <w:rPr>
          <w:lang w:val="ru-RU"/>
        </w:rPr>
      </w:pPr>
    </w:p>
    <w:sectPr w:rsidR="00120E52" w:rsidRPr="00DB4E9F" w:rsidSect="00DB4E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059D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E9F"/>
    <w:rsid w:val="00120E52"/>
    <w:rsid w:val="002257B9"/>
    <w:rsid w:val="003718B5"/>
    <w:rsid w:val="004A5473"/>
    <w:rsid w:val="008078C9"/>
    <w:rsid w:val="009A75C4"/>
    <w:rsid w:val="00DB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9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4E9F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4E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DB4E9F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B4E9F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DB4E9F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DB4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2017-01-29T13:32:00Z</cp:lastPrinted>
  <dcterms:created xsi:type="dcterms:W3CDTF">2017-02-03T17:19:00Z</dcterms:created>
  <dcterms:modified xsi:type="dcterms:W3CDTF">2017-02-03T17:19:00Z</dcterms:modified>
</cp:coreProperties>
</file>